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38" w:rsidRDefault="003C6FF1" w:rsidP="003C6FF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电动床</w:t>
      </w:r>
      <w:r w:rsidR="004C3838">
        <w:rPr>
          <w:rFonts w:asciiTheme="minorEastAsia" w:hAnsiTheme="minorEastAsia" w:hint="eastAsia"/>
          <w:sz w:val="24"/>
          <w:szCs w:val="24"/>
        </w:rPr>
        <w:t>参数</w:t>
      </w:r>
    </w:p>
    <w:p w:rsidR="004C3838" w:rsidRDefault="004C3838" w:rsidP="004C38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规格：</w:t>
      </w:r>
    </w:p>
    <w:p w:rsidR="004C3838" w:rsidRPr="00CC322B" w:rsidRDefault="004C3838" w:rsidP="004C3838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床板内长2000mm，宽860mm。</w:t>
      </w:r>
      <w:r>
        <w:rPr>
          <w:rFonts w:asciiTheme="minorEastAsia" w:hAnsiTheme="minorEastAsia" w:hint="eastAsia"/>
          <w:sz w:val="24"/>
          <w:szCs w:val="24"/>
        </w:rPr>
        <w:t>承重≥200kg。</w:t>
      </w:r>
    </w:p>
    <w:p w:rsidR="004C3838" w:rsidRPr="00CC322B" w:rsidRDefault="004C3838" w:rsidP="004C3838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床头、床尾板可便于拆卸。</w:t>
      </w:r>
    </w:p>
    <w:p w:rsidR="004C3838" w:rsidRDefault="004C3838" w:rsidP="004C3838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两侧备有床档，由内向外患者无法自行打开。</w:t>
      </w:r>
    </w:p>
    <w:p w:rsidR="004C3838" w:rsidRPr="00CC322B" w:rsidRDefault="004C3838" w:rsidP="004C3838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床体四角备有输液杆插孔，备有≥1根输液杆。</w:t>
      </w:r>
    </w:p>
    <w:p w:rsidR="004C3838" w:rsidRPr="00CC322B" w:rsidRDefault="004C3838" w:rsidP="004C3838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备有医护人员及患者两套调节床角度的控制面板或控制器，患者只可自行调节床头及床尾抬高角度。</w:t>
      </w:r>
      <w:r>
        <w:rPr>
          <w:rFonts w:asciiTheme="minorEastAsia" w:hAnsiTheme="minorEastAsia" w:hint="eastAsia"/>
          <w:sz w:val="24"/>
          <w:szCs w:val="24"/>
        </w:rPr>
        <w:t>可使用220V交流电。</w:t>
      </w:r>
    </w:p>
    <w:p w:rsidR="004C3838" w:rsidRPr="00CC322B" w:rsidRDefault="004C3838" w:rsidP="004C3838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床板护栏设置能便于约束的装置，用于特殊患者的约束。</w:t>
      </w:r>
    </w:p>
    <w:p w:rsidR="004C3838" w:rsidRPr="00CC322B" w:rsidRDefault="004C3838" w:rsidP="004C3838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床板两侧各设置方便挂引流袋的位置或挂钩。</w:t>
      </w:r>
    </w:p>
    <w:p w:rsidR="004C3838" w:rsidRPr="00CC322B" w:rsidRDefault="004C3838" w:rsidP="004C3838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脚轮具备一键锁定，接触装置，脚轮有静音，耐腐蚀耐酸特点。</w:t>
      </w:r>
    </w:p>
    <w:p w:rsidR="004C3838" w:rsidRPr="00CC322B" w:rsidRDefault="004C3838" w:rsidP="004C3838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备有床垫长2000mm，宽860mm，厚100mm-150mm。</w:t>
      </w:r>
    </w:p>
    <w:p w:rsidR="004C3838" w:rsidRPr="00CC322B" w:rsidRDefault="004C3838" w:rsidP="004C3838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备有床头桌，带脚轮方便移动。</w:t>
      </w:r>
    </w:p>
    <w:p w:rsidR="004C3838" w:rsidRPr="00CC322B" w:rsidRDefault="004C3838" w:rsidP="004C3838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备有可移动小桌，可升降。</w:t>
      </w:r>
    </w:p>
    <w:p w:rsidR="004C3838" w:rsidRDefault="004C3838" w:rsidP="004C38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功能：</w:t>
      </w:r>
    </w:p>
    <w:p w:rsidR="004C3838" w:rsidRPr="00CC322B" w:rsidRDefault="004C3838" w:rsidP="004C3838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床头升降0-70</w:t>
      </w:r>
      <w:r w:rsidRPr="00CC322B">
        <w:rPr>
          <w:rFonts w:asciiTheme="minorEastAsia" w:hAnsiTheme="minorEastAsia" w:hint="eastAsia"/>
          <w:sz w:val="24"/>
          <w:szCs w:val="24"/>
          <w:vertAlign w:val="superscript"/>
        </w:rPr>
        <w:t>o</w:t>
      </w:r>
      <w:r w:rsidRPr="00CC322B">
        <w:rPr>
          <w:rFonts w:asciiTheme="minorEastAsia" w:hAnsiTheme="minorEastAsia" w:hint="eastAsia"/>
          <w:sz w:val="24"/>
          <w:szCs w:val="24"/>
        </w:rPr>
        <w:t>，床尾升降0-25</w:t>
      </w:r>
      <w:r w:rsidRPr="00CC322B">
        <w:rPr>
          <w:rFonts w:asciiTheme="minorEastAsia" w:hAnsiTheme="minorEastAsia" w:hint="eastAsia"/>
          <w:sz w:val="24"/>
          <w:szCs w:val="24"/>
          <w:vertAlign w:val="superscript"/>
        </w:rPr>
        <w:t xml:space="preserve"> o</w:t>
      </w:r>
      <w:r w:rsidRPr="00CC322B">
        <w:rPr>
          <w:rFonts w:asciiTheme="minorEastAsia" w:hAnsiTheme="minorEastAsia" w:hint="eastAsia"/>
          <w:sz w:val="24"/>
          <w:szCs w:val="24"/>
        </w:rPr>
        <w:t>，整体高低升降范围350mm-700mm。整体倾斜0-12</w:t>
      </w:r>
      <w:r w:rsidRPr="00CC322B">
        <w:rPr>
          <w:rFonts w:asciiTheme="minorEastAsia" w:hAnsiTheme="minorEastAsia" w:hint="eastAsia"/>
          <w:sz w:val="24"/>
          <w:szCs w:val="24"/>
          <w:vertAlign w:val="superscript"/>
        </w:rPr>
        <w:t xml:space="preserve"> o</w:t>
      </w:r>
      <w:r w:rsidRPr="00CC322B">
        <w:rPr>
          <w:rFonts w:asciiTheme="minorEastAsia" w:hAnsiTheme="minorEastAsia" w:hint="eastAsia"/>
          <w:sz w:val="24"/>
          <w:szCs w:val="24"/>
        </w:rPr>
        <w:t>。</w:t>
      </w:r>
    </w:p>
    <w:p w:rsidR="004C3838" w:rsidRPr="00CC322B" w:rsidRDefault="004C3838" w:rsidP="004C3838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具有心肺复苏一键复位功能。</w:t>
      </w:r>
    </w:p>
    <w:p w:rsidR="004C3838" w:rsidRPr="00CC322B" w:rsidRDefault="004C3838" w:rsidP="004C3838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322B">
        <w:rPr>
          <w:rFonts w:asciiTheme="minorEastAsia" w:hAnsiTheme="minorEastAsia" w:hint="eastAsia"/>
          <w:sz w:val="24"/>
          <w:szCs w:val="24"/>
        </w:rPr>
        <w:t>自带床头抬高角度尺，抬高床头有角度显示。</w:t>
      </w:r>
    </w:p>
    <w:p w:rsidR="004C3838" w:rsidRDefault="004C3838" w:rsidP="004C38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D4E49" w:rsidRDefault="001D4E49">
      <w:bookmarkStart w:id="0" w:name="_GoBack"/>
      <w:bookmarkEnd w:id="0"/>
    </w:p>
    <w:sectPr w:rsidR="001D4E49" w:rsidSect="0008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DC" w:rsidRDefault="00774BDC" w:rsidP="004C3838">
      <w:r>
        <w:separator/>
      </w:r>
    </w:p>
  </w:endnote>
  <w:endnote w:type="continuationSeparator" w:id="0">
    <w:p w:rsidR="00774BDC" w:rsidRDefault="00774BDC" w:rsidP="004C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DC" w:rsidRDefault="00774BDC" w:rsidP="004C3838">
      <w:r>
        <w:separator/>
      </w:r>
    </w:p>
  </w:footnote>
  <w:footnote w:type="continuationSeparator" w:id="0">
    <w:p w:rsidR="00774BDC" w:rsidRDefault="00774BDC" w:rsidP="004C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62D6"/>
    <w:multiLevelType w:val="hybridMultilevel"/>
    <w:tmpl w:val="127A2CA2"/>
    <w:lvl w:ilvl="0" w:tplc="1166E8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C72FE3"/>
    <w:multiLevelType w:val="hybridMultilevel"/>
    <w:tmpl w:val="9482CC4E"/>
    <w:lvl w:ilvl="0" w:tplc="1166E8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38"/>
    <w:rsid w:val="001D4E49"/>
    <w:rsid w:val="003C6FF1"/>
    <w:rsid w:val="003F4992"/>
    <w:rsid w:val="004C3838"/>
    <w:rsid w:val="006C134F"/>
    <w:rsid w:val="007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34EF0"/>
  <w15:docId w15:val="{CEB69A4D-C4F5-4FA4-9A65-4E07B09A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C383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C3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C3838"/>
    <w:rPr>
      <w:sz w:val="18"/>
      <w:szCs w:val="18"/>
    </w:rPr>
  </w:style>
  <w:style w:type="paragraph" w:styleId="a7">
    <w:name w:val="List Paragraph"/>
    <w:basedOn w:val="a"/>
    <w:uiPriority w:val="34"/>
    <w:qFormat/>
    <w:rsid w:val="004C38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2022-06-09T08:52:00Z</dcterms:created>
  <dcterms:modified xsi:type="dcterms:W3CDTF">2022-06-09T08:52:00Z</dcterms:modified>
</cp:coreProperties>
</file>