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49" w:rsidRDefault="004755E8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冷链物流服务需求</w:t>
      </w:r>
    </w:p>
    <w:p w:rsidR="00764149" w:rsidRDefault="000D4058" w:rsidP="004417E0">
      <w:pPr>
        <w:spacing w:line="360" w:lineRule="auto"/>
        <w:ind w:firstLineChars="200" w:firstLine="408"/>
        <w:jc w:val="left"/>
        <w:rPr>
          <w:rFonts w:ascii="Times New Roman" w:eastAsia="宋体" w:hAnsi="Times New Roman"/>
          <w:color w:val="2A2A2A"/>
          <w:spacing w:val="-3"/>
          <w:szCs w:val="32"/>
        </w:rPr>
      </w:pPr>
      <w:r>
        <w:rPr>
          <w:rFonts w:ascii="Times New Roman" w:eastAsia="宋体" w:hAnsi="Times New Roman"/>
          <w:color w:val="2A2A2A"/>
          <w:spacing w:val="-3"/>
          <w:szCs w:val="32"/>
        </w:rPr>
        <w:t>流行病学研究室主持了</w:t>
      </w:r>
      <w:r>
        <w:rPr>
          <w:rFonts w:ascii="Times New Roman" w:eastAsia="宋体" w:hAnsi="Times New Roman"/>
          <w:color w:val="2A2A2A"/>
          <w:spacing w:val="-3"/>
          <w:szCs w:val="32"/>
        </w:rPr>
        <w:t>“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中国一般人群口腔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HPV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感染和男性肛门生殖器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 xml:space="preserve"> HPV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感染的流行病学研究（中国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PROGRESS Plus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研究）</w:t>
      </w:r>
      <w:r>
        <w:rPr>
          <w:rFonts w:ascii="Times New Roman" w:eastAsia="宋体" w:hAnsi="Times New Roman"/>
          <w:color w:val="2A2A2A"/>
          <w:spacing w:val="-3"/>
          <w:szCs w:val="32"/>
        </w:rPr>
        <w:t>”</w:t>
      </w:r>
      <w:r>
        <w:rPr>
          <w:rFonts w:ascii="Times New Roman" w:eastAsia="宋体" w:hAnsi="Times New Roman"/>
          <w:color w:val="2A2A2A"/>
          <w:spacing w:val="-3"/>
          <w:szCs w:val="32"/>
        </w:rPr>
        <w:t>，该研究的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现场样本需运输至我院实验室检测</w:t>
      </w:r>
      <w:r>
        <w:rPr>
          <w:rFonts w:ascii="Times New Roman" w:eastAsia="宋体" w:hAnsi="Times New Roman"/>
          <w:color w:val="2A2A2A"/>
          <w:spacing w:val="-3"/>
          <w:szCs w:val="32"/>
        </w:rPr>
        <w:t>。按照该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研究需</w:t>
      </w:r>
      <w:r>
        <w:rPr>
          <w:rFonts w:ascii="Times New Roman" w:eastAsia="宋体" w:hAnsi="Times New Roman"/>
          <w:color w:val="2A2A2A"/>
          <w:spacing w:val="-3"/>
          <w:szCs w:val="32"/>
        </w:rPr>
        <w:t>求，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样本运输</w:t>
      </w:r>
      <w:r>
        <w:rPr>
          <w:rFonts w:ascii="Times New Roman" w:eastAsia="宋体" w:hAnsi="Times New Roman"/>
          <w:color w:val="2A2A2A"/>
          <w:spacing w:val="-3"/>
          <w:szCs w:val="32"/>
        </w:rPr>
        <w:t>需要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使用冷链物流服务</w:t>
      </w:r>
      <w:r>
        <w:rPr>
          <w:rFonts w:ascii="Times New Roman" w:eastAsia="宋体" w:hAnsi="Times New Roman"/>
          <w:color w:val="2A2A2A"/>
          <w:spacing w:val="-3"/>
          <w:szCs w:val="32"/>
        </w:rPr>
        <w:t>，预计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在</w:t>
      </w:r>
      <w:r>
        <w:rPr>
          <w:rFonts w:ascii="Times New Roman" w:eastAsia="宋体" w:hAnsi="Times New Roman"/>
          <w:color w:val="2A2A2A"/>
          <w:spacing w:val="-3"/>
          <w:szCs w:val="32"/>
        </w:rPr>
        <w:t>202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2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年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7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月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-2023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年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12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月期间从全国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16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个现场点以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2-4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次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/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月的频率运输共</w:t>
      </w:r>
      <w:r w:rsidR="004417E0">
        <w:rPr>
          <w:rFonts w:ascii="Times New Roman" w:eastAsia="宋体" w:hAnsi="Times New Roman" w:hint="eastAsia"/>
          <w:color w:val="2A2A2A"/>
          <w:spacing w:val="-3"/>
          <w:szCs w:val="32"/>
        </w:rPr>
        <w:t>约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1</w:t>
      </w:r>
      <w:r w:rsidR="004417E0">
        <w:rPr>
          <w:rFonts w:ascii="Times New Roman" w:eastAsia="宋体" w:hAnsi="Times New Roman" w:hint="eastAsia"/>
          <w:color w:val="2A2A2A"/>
          <w:spacing w:val="-3"/>
          <w:szCs w:val="32"/>
        </w:rPr>
        <w:t>4000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例样本至我院</w:t>
      </w:r>
      <w:r>
        <w:rPr>
          <w:rFonts w:ascii="Times New Roman" w:eastAsia="宋体" w:hAnsi="Times New Roman"/>
          <w:color w:val="2A2A2A"/>
          <w:spacing w:val="-3"/>
          <w:szCs w:val="32"/>
        </w:rPr>
        <w:t>。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冷链运输具体要求</w:t>
      </w:r>
      <w:r>
        <w:rPr>
          <w:rFonts w:ascii="Times New Roman" w:eastAsia="宋体" w:hAnsi="Times New Roman"/>
          <w:color w:val="2A2A2A"/>
          <w:spacing w:val="-3"/>
          <w:szCs w:val="32"/>
        </w:rPr>
        <w:t>如下：</w:t>
      </w:r>
    </w:p>
    <w:p w:rsidR="00764149" w:rsidRDefault="000D4058" w:rsidP="004417E0">
      <w:pPr>
        <w:numPr>
          <w:ilvl w:val="0"/>
          <w:numId w:val="1"/>
        </w:numPr>
        <w:spacing w:line="360" w:lineRule="auto"/>
        <w:ind w:firstLineChars="200" w:firstLine="408"/>
        <w:jc w:val="left"/>
        <w:rPr>
          <w:rFonts w:ascii="Times New Roman" w:eastAsia="宋体" w:hAnsi="Times New Roman"/>
          <w:color w:val="2A2A2A"/>
          <w:spacing w:val="-3"/>
          <w:szCs w:val="32"/>
        </w:rPr>
      </w:pPr>
      <w:r>
        <w:rPr>
          <w:rFonts w:ascii="Times New Roman" w:eastAsia="宋体" w:hAnsi="Times New Roman" w:hint="eastAsia"/>
          <w:color w:val="2A2A2A"/>
          <w:spacing w:val="-3"/>
          <w:szCs w:val="32"/>
        </w:rPr>
        <w:t>冷链运输服务可到达所有研究现场点，具体信息如下：</w:t>
      </w:r>
    </w:p>
    <w:tbl>
      <w:tblPr>
        <w:tblW w:w="7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125"/>
        <w:gridCol w:w="3081"/>
      </w:tblGrid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地址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北京市通州区疾病防治控制中心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北京市通州区潞河中学北街1号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甘肃兰州市城关区疾病预防控制中心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甘肃省兰州市城关区庆阳路121号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甘肃定西市陇西县疾病预防控制中心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甘肃省定西市陇西县西大街52号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四川省阿坝藏族羌族自治州九寨沟县疾控中心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四川省阿坝藏族羌族自治州九寨沟县永乐镇新区八一路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黑龙江哈尔滨南岗区疾病预防控制中心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黑龙江省哈尔滨市南岗区文昌街225-227号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黑龙江哈尔滨依兰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黑龙江哈尔滨依兰县健康路614号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安徽宿州泗县疾病预防控制中心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安徽省宿州市泗县国防北路66附近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安徽宿州砀山县疾病预防控制中心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安徽宿州市砀山县迈瑞大道安徽省海慈人民医院西北侧约220米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山东济宁市疾病预防控制中心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山东济宁高新区英萃路26号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山东德州陵城区疾病预防控制中心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山东德州市陵城区颜城街1号附近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上海杨浦区疾病预防控制中心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上海市杨浦区长阳路1565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湖南省娄底市涟源市疾病预防控制中心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湖南省娄底市涟源市人民中路224号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湖南省益阳市安化县疾病预防控制中心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湖南省益阳市安化县东坪镇迎宾路21号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云南省个旧市疾病预防控制中心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云南省个旧市金湖西路364号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北京大学人民医院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北京市西城区西直门南大街11号</w:t>
            </w:r>
          </w:p>
        </w:tc>
      </w:tr>
      <w:tr w:rsidR="003D784D" w:rsidTr="003D784D">
        <w:trPr>
          <w:trHeight w:val="34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山西运城新绛县疾病预防控制中心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D784D" w:rsidRDefault="003D78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山西省运城市新绛县龙兴镇新苏线教育局东</w:t>
            </w:r>
          </w:p>
        </w:tc>
      </w:tr>
    </w:tbl>
    <w:p w:rsidR="00764149" w:rsidRDefault="000D4058">
      <w:pPr>
        <w:numPr>
          <w:ilvl w:val="0"/>
          <w:numId w:val="1"/>
        </w:numPr>
        <w:spacing w:line="360" w:lineRule="auto"/>
        <w:ind w:firstLineChars="200" w:firstLine="408"/>
        <w:jc w:val="left"/>
        <w:rPr>
          <w:rFonts w:ascii="Times New Roman" w:eastAsia="宋体" w:hAnsi="Times New Roman"/>
          <w:color w:val="2A2A2A"/>
          <w:spacing w:val="-3"/>
          <w:szCs w:val="32"/>
        </w:rPr>
      </w:pPr>
      <w:r>
        <w:rPr>
          <w:rFonts w:ascii="Times New Roman" w:eastAsia="宋体" w:hAnsi="Times New Roman" w:hint="eastAsia"/>
          <w:color w:val="2A2A2A"/>
          <w:spacing w:val="-3"/>
          <w:szCs w:val="32"/>
        </w:rPr>
        <w:t>预定运输服务后，提供服务方可按时到达现场并协助规范装运样本；</w:t>
      </w:r>
    </w:p>
    <w:p w:rsidR="00764149" w:rsidRPr="004755E8" w:rsidRDefault="000D4058" w:rsidP="004755E8">
      <w:pPr>
        <w:numPr>
          <w:ilvl w:val="0"/>
          <w:numId w:val="1"/>
        </w:numPr>
        <w:spacing w:line="360" w:lineRule="auto"/>
        <w:ind w:firstLineChars="200" w:firstLine="408"/>
        <w:jc w:val="left"/>
        <w:rPr>
          <w:rFonts w:ascii="Times New Roman" w:eastAsia="宋体" w:hAnsi="Times New Roman"/>
          <w:color w:val="2A2A2A"/>
          <w:spacing w:val="-3"/>
          <w:szCs w:val="32"/>
        </w:rPr>
      </w:pPr>
      <w:r>
        <w:rPr>
          <w:rFonts w:ascii="Times New Roman" w:eastAsia="宋体" w:hAnsi="Times New Roman" w:hint="eastAsia"/>
          <w:color w:val="2A2A2A"/>
          <w:spacing w:val="-3"/>
          <w:szCs w:val="32"/>
        </w:rPr>
        <w:t>样本运输条件需满足：可提供多种规格运输箱（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3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种及以上，最小容积可达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15L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，最大容积可达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45L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）、干冰、温度全程保证</w:t>
      </w:r>
      <w:r>
        <w:rPr>
          <w:rFonts w:ascii="Times New Roman" w:eastAsia="宋体" w:hAnsi="Times New Roman" w:hint="eastAsia"/>
          <w:color w:val="2A2A2A"/>
          <w:spacing w:val="-3"/>
          <w:szCs w:val="32"/>
        </w:rPr>
        <w:t>-20</w:t>
      </w:r>
      <w:r w:rsidR="004755E8">
        <w:rPr>
          <w:rFonts w:ascii="Times New Roman" w:eastAsia="宋体" w:hAnsi="Times New Roman" w:hint="eastAsia"/>
          <w:color w:val="2A2A2A"/>
          <w:spacing w:val="-3"/>
          <w:szCs w:val="32"/>
        </w:rPr>
        <w:t>℃及以下，使用温度记录仪。</w:t>
      </w:r>
    </w:p>
    <w:sectPr w:rsidR="00764149" w:rsidRPr="004755E8" w:rsidSect="00764149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94" w:rsidRDefault="00111194" w:rsidP="004417E0">
      <w:r>
        <w:separator/>
      </w:r>
    </w:p>
  </w:endnote>
  <w:endnote w:type="continuationSeparator" w:id="0">
    <w:p w:rsidR="00111194" w:rsidRDefault="00111194" w:rsidP="0044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94" w:rsidRDefault="00111194" w:rsidP="004417E0">
      <w:r>
        <w:separator/>
      </w:r>
    </w:p>
  </w:footnote>
  <w:footnote w:type="continuationSeparator" w:id="0">
    <w:p w:rsidR="00111194" w:rsidRDefault="00111194" w:rsidP="0044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808022"/>
    <w:multiLevelType w:val="singleLevel"/>
    <w:tmpl w:val="9F80802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8947D6"/>
    <w:rsid w:val="000D4058"/>
    <w:rsid w:val="000E2DD6"/>
    <w:rsid w:val="00111194"/>
    <w:rsid w:val="003D784D"/>
    <w:rsid w:val="004417E0"/>
    <w:rsid w:val="004755E8"/>
    <w:rsid w:val="00764149"/>
    <w:rsid w:val="00A11053"/>
    <w:rsid w:val="00B548A4"/>
    <w:rsid w:val="00C175C1"/>
    <w:rsid w:val="00DA6A32"/>
    <w:rsid w:val="00EA0114"/>
    <w:rsid w:val="0CEA337D"/>
    <w:rsid w:val="0F152174"/>
    <w:rsid w:val="1EB458DE"/>
    <w:rsid w:val="244F2633"/>
    <w:rsid w:val="2CC06181"/>
    <w:rsid w:val="2FD162F0"/>
    <w:rsid w:val="318947D6"/>
    <w:rsid w:val="37074D41"/>
    <w:rsid w:val="381C0324"/>
    <w:rsid w:val="3B106A3E"/>
    <w:rsid w:val="3DA07301"/>
    <w:rsid w:val="46A63BDA"/>
    <w:rsid w:val="4F3728B9"/>
    <w:rsid w:val="50285DE9"/>
    <w:rsid w:val="6F3C65DA"/>
    <w:rsid w:val="75947170"/>
    <w:rsid w:val="75ED7D4A"/>
    <w:rsid w:val="76CD2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C3A904-003A-4628-BD8D-87026C5A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764149"/>
    <w:pPr>
      <w:jc w:val="left"/>
    </w:pPr>
  </w:style>
  <w:style w:type="paragraph" w:styleId="a5">
    <w:name w:val="Balloon Text"/>
    <w:basedOn w:val="a"/>
    <w:link w:val="a6"/>
    <w:qFormat/>
    <w:rsid w:val="00764149"/>
    <w:rPr>
      <w:sz w:val="18"/>
      <w:szCs w:val="18"/>
    </w:rPr>
  </w:style>
  <w:style w:type="paragraph" w:styleId="a7">
    <w:name w:val="footer"/>
    <w:basedOn w:val="a"/>
    <w:link w:val="a8"/>
    <w:rsid w:val="00764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rsid w:val="0076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sid w:val="00764149"/>
    <w:rPr>
      <w:b/>
      <w:bCs/>
    </w:rPr>
  </w:style>
  <w:style w:type="character" w:styleId="ad">
    <w:name w:val="annotation reference"/>
    <w:basedOn w:val="a0"/>
    <w:qFormat/>
    <w:rsid w:val="00764149"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sid w:val="007641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sid w:val="007641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sid w:val="007641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sid w:val="0076414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sid w:val="0076414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F9A4F-E31B-42E1-A087-F1C63D22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张锦雨</dc:creator>
  <cp:lastModifiedBy>shebeichu 2</cp:lastModifiedBy>
  <cp:revision>5</cp:revision>
  <cp:lastPrinted>2022-06-09T06:33:00Z</cp:lastPrinted>
  <dcterms:created xsi:type="dcterms:W3CDTF">2022-06-09T06:36:00Z</dcterms:created>
  <dcterms:modified xsi:type="dcterms:W3CDTF">2022-06-09T06:39:00Z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AF968DE6E44347989576FF235CA0378A</vt:lpwstr>
  </property>
</Properties>
</file>