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CE" w:rsidRDefault="00D913CE" w:rsidP="00D913CE">
      <w:pPr>
        <w:rPr>
          <w:b/>
          <w:bCs/>
        </w:rPr>
      </w:pPr>
      <w:bookmarkStart w:id="0" w:name="_GoBack"/>
      <w:r>
        <w:rPr>
          <w:rFonts w:hint="eastAsia"/>
          <w:b/>
          <w:bCs/>
        </w:rPr>
        <w:t>全自动多通道多导网络心电图</w:t>
      </w:r>
      <w:bookmarkEnd w:id="0"/>
      <w:r>
        <w:rPr>
          <w:rFonts w:hint="eastAsia"/>
          <w:b/>
          <w:bCs/>
        </w:rPr>
        <w:t>产品参数</w:t>
      </w:r>
    </w:p>
    <w:p w:rsidR="00D913CE" w:rsidRDefault="00D913CE" w:rsidP="00D913CE">
      <w:pPr>
        <w:pStyle w:val="a7"/>
        <w:numPr>
          <w:ilvl w:val="0"/>
          <w:numId w:val="4"/>
        </w:numPr>
        <w:ind w:firstLineChars="0"/>
      </w:pPr>
      <w:r>
        <w:t>输入：</w:t>
      </w:r>
      <w:r>
        <w:rPr>
          <w:rFonts w:hint="eastAsia"/>
        </w:rPr>
        <w:t>可以</w:t>
      </w:r>
      <w:r>
        <w:t>同步采集标准12导联，</w:t>
      </w:r>
      <w:r>
        <w:rPr>
          <w:rFonts w:hint="eastAsia"/>
        </w:rPr>
        <w:t>同时具有</w:t>
      </w:r>
      <w:r>
        <w:t>输入保护</w:t>
      </w:r>
      <w:r>
        <w:rPr>
          <w:rFonts w:hint="eastAsia"/>
        </w:rPr>
        <w:t>功能，</w:t>
      </w:r>
      <w:r>
        <w:t>标配导联线内附除颤保护电路</w:t>
      </w:r>
      <w:r>
        <w:rPr>
          <w:rFonts w:hint="eastAsia"/>
        </w:rPr>
        <w:t>。</w:t>
      </w:r>
      <w:r>
        <w:t>采样率</w:t>
      </w:r>
      <w:r>
        <w:rPr>
          <w:rFonts w:hint="eastAsia"/>
        </w:rPr>
        <w:t>&gt;</w:t>
      </w:r>
      <w:r>
        <w:t>1</w:t>
      </w:r>
      <w:r>
        <w:rPr>
          <w:rFonts w:hint="eastAsia"/>
        </w:rPr>
        <w:t>0</w:t>
      </w:r>
      <w:r>
        <w:t>000HZ</w:t>
      </w:r>
      <w:r>
        <w:rPr>
          <w:rFonts w:hint="eastAsia"/>
        </w:rPr>
        <w:t>，</w:t>
      </w:r>
      <w:r>
        <w:t>耐极化电压：≥±</w:t>
      </w:r>
      <w:r>
        <w:rPr>
          <w:rFonts w:hint="eastAsia"/>
        </w:rPr>
        <w:t>2</w:t>
      </w:r>
      <w:r>
        <w:t>00mV</w:t>
      </w:r>
      <w:r>
        <w:rPr>
          <w:rFonts w:hint="eastAsia"/>
        </w:rPr>
        <w:t>，</w:t>
      </w:r>
      <w:r>
        <w:t>滤波器</w:t>
      </w:r>
      <w:r>
        <w:rPr>
          <w:rFonts w:hint="eastAsia"/>
        </w:rPr>
        <w:t>具有</w:t>
      </w:r>
      <w:r>
        <w:t>肌电滤波、交流滤波、</w:t>
      </w:r>
      <w:r>
        <w:rPr>
          <w:rFonts w:hint="eastAsia"/>
        </w:rPr>
        <w:t>漂移滤波；</w:t>
      </w:r>
      <w:r>
        <w:t xml:space="preserve"> </w:t>
      </w:r>
    </w:p>
    <w:p w:rsidR="00D913CE" w:rsidRDefault="00D913CE" w:rsidP="00D913CE">
      <w:pPr>
        <w:pStyle w:val="a7"/>
        <w:numPr>
          <w:ilvl w:val="0"/>
          <w:numId w:val="4"/>
        </w:numPr>
        <w:ind w:firstLineChars="0"/>
      </w:pPr>
      <w:r>
        <w:t>显示和记录</w:t>
      </w:r>
      <w:r>
        <w:rPr>
          <w:rFonts w:hint="eastAsia"/>
        </w:rPr>
        <w:t>：</w:t>
      </w:r>
      <w:r>
        <w:t>彩色液晶显示屏</w:t>
      </w:r>
      <w:r>
        <w:rPr>
          <w:rFonts w:hint="eastAsia"/>
        </w:rPr>
        <w:t>，可</w:t>
      </w:r>
      <w:r>
        <w:t>同屏12导联</w:t>
      </w:r>
      <w:r>
        <w:rPr>
          <w:rFonts w:hint="eastAsia"/>
        </w:rPr>
        <w:t>心电图，显示菜单、心率、病人姓名、导联</w:t>
      </w:r>
      <w:r>
        <w:t xml:space="preserve"> 选择、走纸速度、时钟、导联脱落等</w:t>
      </w:r>
      <w:r>
        <w:rPr>
          <w:rFonts w:hint="eastAsia"/>
        </w:rPr>
        <w:t>。</w:t>
      </w:r>
      <w:r>
        <w:t>同步12通道激光打印</w:t>
      </w:r>
      <w:r>
        <w:rPr>
          <w:rFonts w:hint="eastAsia"/>
        </w:rPr>
        <w:t>，可自动或手动。自动操作时支持实时或回顾记录，具备自动检测并延长记录心律失常波形，自动记录波形</w:t>
      </w:r>
      <w:r>
        <w:t>10-24秒</w:t>
      </w:r>
      <w:r>
        <w:rPr>
          <w:rFonts w:hint="eastAsia"/>
        </w:rPr>
        <w:t>。</w:t>
      </w:r>
    </w:p>
    <w:p w:rsidR="00D913CE" w:rsidRDefault="00D913CE" w:rsidP="00D913CE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存储与传输：具有专设端口，支持与有线、无线网络进行连接功能。</w:t>
      </w:r>
      <w:r>
        <w:t>内置</w:t>
      </w:r>
      <w:r>
        <w:rPr>
          <w:rFonts w:hint="eastAsia"/>
        </w:rPr>
        <w:t>可储存</w:t>
      </w:r>
      <w:r>
        <w:t>至少30份心电图，可扩展支持</w:t>
      </w:r>
      <w:r>
        <w:rPr>
          <w:rFonts w:hint="eastAsia"/>
        </w:rPr>
        <w:t>。可</w:t>
      </w:r>
      <w:r>
        <w:t>PDF格式心电图输出</w:t>
      </w:r>
      <w:r>
        <w:rPr>
          <w:rFonts w:hint="eastAsia"/>
        </w:rPr>
        <w:t>、P</w:t>
      </w:r>
      <w:r>
        <w:t>DF数据格式可存储于SD卡或PC机中</w:t>
      </w:r>
      <w:r>
        <w:rPr>
          <w:rFonts w:hint="eastAsia"/>
        </w:rPr>
        <w:t>。</w:t>
      </w:r>
      <w:r>
        <w:t>FDA认证的12SL自动测量诊断软件，具有性别-年龄特异性</w:t>
      </w:r>
      <w:r>
        <w:rPr>
          <w:rFonts w:hint="eastAsia"/>
        </w:rPr>
        <w:t>。</w:t>
      </w:r>
    </w:p>
    <w:p w:rsidR="0023660A" w:rsidRPr="00D913CE" w:rsidRDefault="0023660A" w:rsidP="00D913CE"/>
    <w:sectPr w:rsidR="0023660A" w:rsidRPr="00D9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4A" w:rsidRDefault="00E6104A" w:rsidP="009701A5">
      <w:r>
        <w:separator/>
      </w:r>
    </w:p>
  </w:endnote>
  <w:endnote w:type="continuationSeparator" w:id="0">
    <w:p w:rsidR="00E6104A" w:rsidRDefault="00E6104A" w:rsidP="009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4A" w:rsidRDefault="00E6104A" w:rsidP="009701A5">
      <w:r>
        <w:separator/>
      </w:r>
    </w:p>
  </w:footnote>
  <w:footnote w:type="continuationSeparator" w:id="0">
    <w:p w:rsidR="00E6104A" w:rsidRDefault="00E6104A" w:rsidP="0097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58BF"/>
    <w:multiLevelType w:val="multilevel"/>
    <w:tmpl w:val="4DE758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45B93"/>
    <w:multiLevelType w:val="multilevel"/>
    <w:tmpl w:val="5DD45B93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6F34F35"/>
    <w:multiLevelType w:val="multilevel"/>
    <w:tmpl w:val="66F34F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377DC"/>
    <w:multiLevelType w:val="multilevel"/>
    <w:tmpl w:val="6DD377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F"/>
    <w:rsid w:val="000D7F4E"/>
    <w:rsid w:val="0023660A"/>
    <w:rsid w:val="004C517F"/>
    <w:rsid w:val="009664BA"/>
    <w:rsid w:val="009701A5"/>
    <w:rsid w:val="00D03A5F"/>
    <w:rsid w:val="00D913CE"/>
    <w:rsid w:val="00DB24A6"/>
    <w:rsid w:val="00E6104A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78B5F-1F4D-4B00-97CC-1A9CBED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5"/>
    <w:rPr>
      <w:sz w:val="18"/>
      <w:szCs w:val="18"/>
    </w:rPr>
  </w:style>
  <w:style w:type="paragraph" w:styleId="a7">
    <w:name w:val="List Paragraph"/>
    <w:basedOn w:val="a"/>
    <w:uiPriority w:val="34"/>
    <w:qFormat/>
    <w:rsid w:val="0097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2022-06-28T09:37:00Z</dcterms:created>
  <dcterms:modified xsi:type="dcterms:W3CDTF">2022-06-28T09:38:00Z</dcterms:modified>
</cp:coreProperties>
</file>